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081A" w14:textId="23D2FF08" w:rsidR="00996FA3" w:rsidRPr="00A41FE2" w:rsidRDefault="000E796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SAFOX</w:t>
      </w:r>
      <w:r w:rsidR="00936043">
        <w:rPr>
          <w:rFonts w:ascii="Arial" w:hAnsi="Arial" w:cs="Arial"/>
          <w:b/>
          <w:bCs/>
          <w:sz w:val="22"/>
          <w:szCs w:val="22"/>
          <w:vertAlign w:val="superscript"/>
        </w:rPr>
        <w:t>©</w:t>
      </w:r>
      <w:r w:rsidR="009777E0">
        <w:rPr>
          <w:rFonts w:ascii="Arial" w:hAnsi="Arial"/>
          <w:b/>
          <w:bCs/>
          <w:color w:val="000000"/>
          <w:sz w:val="22"/>
          <w:szCs w:val="22"/>
        </w:rPr>
        <w:t xml:space="preserve"> r</w:t>
      </w:r>
      <w:r>
        <w:rPr>
          <w:rFonts w:ascii="Arial" w:hAnsi="Arial"/>
          <w:b/>
          <w:bCs/>
          <w:color w:val="000000"/>
          <w:sz w:val="22"/>
          <w:szCs w:val="22"/>
        </w:rPr>
        <w:t>ound</w:t>
      </w:r>
    </w:p>
    <w:p w14:paraId="66BD7E85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EABB38C" w14:textId="77777777" w:rsidR="00996FA3" w:rsidRPr="0085708E" w:rsidRDefault="00DF525B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 made of s</w:t>
      </w:r>
      <w:r w:rsidR="000E796E">
        <w:rPr>
          <w:rFonts w:ascii="Arial" w:hAnsi="Arial"/>
          <w:color w:val="000000"/>
          <w:sz w:val="20"/>
          <w:szCs w:val="20"/>
        </w:rPr>
        <w:t>tainles</w:t>
      </w:r>
      <w:r>
        <w:rPr>
          <w:rFonts w:ascii="Arial" w:hAnsi="Arial"/>
          <w:color w:val="000000"/>
          <w:sz w:val="20"/>
          <w:szCs w:val="20"/>
        </w:rPr>
        <w:t>s steel</w:t>
      </w:r>
    </w:p>
    <w:p w14:paraId="6C13C5AB" w14:textId="77777777" w:rsidR="00996FA3" w:rsidRPr="00F80785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dimensions DN 150 to DN 3000</w:t>
      </w:r>
    </w:p>
    <w:p w14:paraId="4D9319B8" w14:textId="77777777" w:rsidR="001B35BA" w:rsidRPr="00062015" w:rsidRDefault="000E796E" w:rsidP="00062015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spacing w:after="120"/>
        <w:ind w:left="0" w:right="-289" w:firstLine="0"/>
        <w:textAlignment w:val="auto"/>
        <w:outlineLvl w:val="0"/>
        <w:rPr>
          <w:rFonts w:ascii="Arial" w:hAnsi="Arial" w:cs="Arial"/>
          <w:sz w:val="20"/>
          <w:szCs w:val="20"/>
        </w:rPr>
      </w:pPr>
      <w:bookmarkStart w:id="0" w:name="EROX_Q"/>
      <w:r>
        <w:rPr>
          <w:rFonts w:ascii="Arial" w:hAnsi="Arial"/>
          <w:color w:val="000000"/>
          <w:sz w:val="20"/>
          <w:szCs w:val="20"/>
        </w:rPr>
        <w:t>Standard pressure stag</w:t>
      </w:r>
      <w:r w:rsidR="00A6602F">
        <w:rPr>
          <w:rFonts w:ascii="Arial" w:hAnsi="Arial"/>
          <w:color w:val="000000"/>
          <w:sz w:val="20"/>
          <w:szCs w:val="20"/>
        </w:rPr>
        <w:t>es for pressure on the front or</w:t>
      </w:r>
      <w:r>
        <w:rPr>
          <w:rFonts w:ascii="Arial" w:hAnsi="Arial"/>
          <w:color w:val="000000"/>
          <w:sz w:val="20"/>
          <w:szCs w:val="20"/>
        </w:rPr>
        <w:t xml:space="preserve"> back sides of the slide plate:</w:t>
      </w:r>
      <w:bookmarkEnd w:id="0"/>
    </w:p>
    <w:p w14:paraId="1F4E9790" w14:textId="77777777" w:rsidR="001B35BA" w:rsidRDefault="00DF525B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150 to DN 300:</w:t>
      </w:r>
      <w:r>
        <w:rPr>
          <w:rFonts w:ascii="Arial" w:hAnsi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2519427C" w14:textId="77777777" w:rsidR="00536E63" w:rsidRDefault="00DF525B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400 to DN 800:</w:t>
      </w:r>
      <w:r>
        <w:rPr>
          <w:rFonts w:ascii="Arial" w:hAnsi="Arial"/>
          <w:sz w:val="20"/>
          <w:szCs w:val="20"/>
        </w:rPr>
        <w:tab/>
        <w:t xml:space="preserve">8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55185A59" w14:textId="77777777" w:rsidR="00536E63" w:rsidRDefault="00DF525B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900 to DN 1200:</w:t>
      </w:r>
      <w:r>
        <w:rPr>
          <w:rFonts w:ascii="Arial" w:hAnsi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224EF73A" w14:textId="77777777" w:rsidR="00536E63" w:rsidRDefault="00DF525B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Larger than DN 1200:</w:t>
      </w:r>
      <w:r>
        <w:rPr>
          <w:rFonts w:ascii="Arial" w:hAnsi="Arial"/>
          <w:sz w:val="20"/>
          <w:szCs w:val="20"/>
        </w:rPr>
        <w:tab/>
        <w:t xml:space="preserve">6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4A6F3F51" w14:textId="77777777" w:rsidR="00536E63" w:rsidRP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Higher pressure stages possible</w:t>
      </w:r>
    </w:p>
    <w:p w14:paraId="28DCD8B3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02F9161" w14:textId="35A47550" w:rsidR="00927F4F" w:rsidRDefault="00927F4F" w:rsidP="00927F4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013545EC" w14:textId="4D2A4118" w:rsidR="00346A80" w:rsidRDefault="00346A80" w:rsidP="00927F4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69100763" w14:textId="7B0EB02C" w:rsidR="00346A80" w:rsidRPr="00346A80" w:rsidRDefault="00346A80" w:rsidP="00346A80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21C70F4F" w14:textId="77777777" w:rsidR="00A409EF" w:rsidRDefault="00A409EF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CA31872" w14:textId="1E60A93B" w:rsidR="00996FA3" w:rsidRPr="00996FA3" w:rsidRDefault="007015EF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996FA3">
        <w:rPr>
          <w:rFonts w:ascii="Arial" w:hAnsi="Arial"/>
          <w:color w:val="000000"/>
          <w:sz w:val="20"/>
          <w:szCs w:val="20"/>
        </w:rPr>
        <w:t xml:space="preserve"> with circular, round opening, all-sided seal with the following design features:</w:t>
      </w:r>
    </w:p>
    <w:p w14:paraId="47EDC9F2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8691E90" w14:textId="44728B1B" w:rsidR="00996FA3" w:rsidRPr="00536E6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7015EF">
        <w:rPr>
          <w:rFonts w:ascii="Arial" w:hAnsi="Arial"/>
          <w:b/>
          <w:color w:val="000000"/>
          <w:sz w:val="20"/>
          <w:szCs w:val="20"/>
        </w:rPr>
        <w:t>plate</w:t>
      </w:r>
    </w:p>
    <w:p w14:paraId="43C61F07" w14:textId="74C9310D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7015EF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up to 1200 mm (multiple frame as of 1300 mm).</w:t>
      </w:r>
    </w:p>
    <w:p w14:paraId="22A12989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1BC32604" w14:textId="70928A88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7015EF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2896389A" w14:textId="12ECB4B4" w:rsidR="00F80785" w:rsidRPr="009653AB" w:rsidRDefault="007015EF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must be submitted.</w:t>
      </w:r>
    </w:p>
    <w:p w14:paraId="26063AEC" w14:textId="70D442AC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7015EF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from the structure.</w:t>
      </w:r>
    </w:p>
    <w:p w14:paraId="580F3471" w14:textId="77777777" w:rsidR="00996FA3" w:rsidRPr="0085708E" w:rsidRDefault="00A41FE2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Exchangeable closing wedges in bronze frame resistant to seawater and wastewater</w:t>
      </w:r>
    </w:p>
    <w:p w14:paraId="5A5BC28B" w14:textId="77777777" w:rsidR="00996FA3" w:rsidRPr="00D174AA" w:rsidRDefault="00996FA3" w:rsidP="00A41FE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All welded parts with perfect corrosion protection from our own pickling line</w:t>
      </w:r>
    </w:p>
    <w:p w14:paraId="660D2A4A" w14:textId="77777777" w:rsidR="00996FA3" w:rsidRPr="00996FA3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</w:p>
    <w:p w14:paraId="221C46A8" w14:textId="72EFAB1E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936043">
        <w:rPr>
          <w:rFonts w:ascii="Arial" w:hAnsi="Arial"/>
          <w:sz w:val="20"/>
          <w:szCs w:val="20"/>
        </w:rPr>
        <w:t xml:space="preserve">SS 304 </w:t>
      </w:r>
      <w:r w:rsidR="00D174AA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3E68F8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1CF527B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799BFC0A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70211726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protection made of stainless steel</w:t>
      </w:r>
    </w:p>
    <w:p w14:paraId="4081EF09" w14:textId="77777777" w:rsidR="00996FA3" w:rsidRPr="0072791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with rolled stainless steel trapezoidal thread, opening size DN</w:t>
      </w:r>
      <w:r w:rsidR="00D174AA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150 – 1300</w:t>
      </w:r>
    </w:p>
    <w:p w14:paraId="53BC0B34" w14:textId="77777777" w:rsidR="00996FA3" w:rsidRPr="0072791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 trapezoidal thread made of stainless steel, opening size DN 1400 - 3000</w:t>
      </w:r>
    </w:p>
    <w:p w14:paraId="7006A90C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 spindle design or twin spindle design</w:t>
      </w:r>
    </w:p>
    <w:p w14:paraId="4A90256C" w14:textId="47BBDF50" w:rsidR="00996FA3" w:rsidRPr="00D174AA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 and wastewater resistant bronze</w:t>
      </w:r>
    </w:p>
    <w:p w14:paraId="16F88803" w14:textId="77777777" w:rsidR="00D174AA" w:rsidRPr="0085708E" w:rsidRDefault="00D174AA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5786A485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63625C74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4F81BBAF" w14:textId="373848AF" w:rsidR="00996FA3" w:rsidRPr="0077000B" w:rsidRDefault="0077000B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Factory-fitted profile sealing ring</w:t>
      </w:r>
      <w:r w:rsidR="007049FE">
        <w:rPr>
          <w:rFonts w:ascii="Arial" w:hAnsi="Arial"/>
          <w:color w:val="000000" w:themeColor="text1"/>
          <w:sz w:val="20"/>
          <w:szCs w:val="20"/>
        </w:rPr>
        <w:t xml:space="preserve"> suspended freely in the </w:t>
      </w:r>
      <w:r w:rsidR="007049FE" w:rsidRPr="00344B67">
        <w:rPr>
          <w:rFonts w:ascii="Arial" w:hAnsi="Arial"/>
          <w:sz w:val="20"/>
          <w:szCs w:val="20"/>
        </w:rPr>
        <w:t xml:space="preserve">frame, </w:t>
      </w:r>
      <w:r w:rsidR="00344B67" w:rsidRPr="00344B67">
        <w:rPr>
          <w:rFonts w:ascii="Arial" w:hAnsi="Arial" w:cs="Arial"/>
          <w:sz w:val="20"/>
          <w:szCs w:val="20"/>
          <w:lang w:val="cs-CZ"/>
        </w:rPr>
        <w:t>flexible sealing</w:t>
      </w:r>
      <w:r w:rsidR="007049FE" w:rsidRPr="00344B67">
        <w:rPr>
          <w:rFonts w:ascii="Arial" w:hAnsi="Arial"/>
          <w:sz w:val="20"/>
          <w:szCs w:val="20"/>
        </w:rPr>
        <w:t>. S</w:t>
      </w:r>
      <w:r w:rsidRPr="00344B67">
        <w:rPr>
          <w:rFonts w:ascii="Arial" w:hAnsi="Arial"/>
          <w:sz w:val="20"/>
          <w:szCs w:val="20"/>
        </w:rPr>
        <w:t xml:space="preserve">ealing </w:t>
      </w:r>
      <w:r>
        <w:rPr>
          <w:rFonts w:ascii="Arial" w:hAnsi="Arial"/>
          <w:color w:val="000000" w:themeColor="text1"/>
          <w:sz w:val="20"/>
          <w:szCs w:val="20"/>
        </w:rPr>
        <w:t>both t</w:t>
      </w:r>
      <w:r w:rsidR="007049FE">
        <w:rPr>
          <w:rFonts w:ascii="Arial" w:hAnsi="Arial"/>
          <w:color w:val="000000" w:themeColor="text1"/>
          <w:sz w:val="20"/>
          <w:szCs w:val="20"/>
        </w:rPr>
        <w:t>o the wall and also to the penstock. A</w:t>
      </w:r>
      <w:r>
        <w:rPr>
          <w:rFonts w:ascii="Arial" w:hAnsi="Arial"/>
          <w:color w:val="000000" w:themeColor="text1"/>
          <w:sz w:val="20"/>
          <w:szCs w:val="20"/>
        </w:rPr>
        <w:t>dditional sea</w:t>
      </w:r>
      <w:r w:rsidR="007049FE">
        <w:rPr>
          <w:rFonts w:ascii="Arial" w:hAnsi="Arial"/>
          <w:color w:val="000000" w:themeColor="text1"/>
          <w:sz w:val="20"/>
          <w:szCs w:val="20"/>
        </w:rPr>
        <w:t>ling to the wall not necessary</w:t>
      </w:r>
    </w:p>
    <w:p w14:paraId="3F0A17D8" w14:textId="7C2E7A41" w:rsidR="0077000B" w:rsidRPr="0085708E" w:rsidRDefault="0077000B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Made of wastewater and </w:t>
      </w:r>
      <w:r>
        <w:rPr>
          <w:rFonts w:ascii="Arial" w:hAnsi="Arial"/>
          <w:color w:val="000000"/>
          <w:sz w:val="20"/>
          <w:szCs w:val="20"/>
        </w:rPr>
        <w:t xml:space="preserve">UV-resistant EPDM </w:t>
      </w:r>
      <w:r>
        <w:rPr>
          <w:rFonts w:ascii="Arial" w:hAnsi="Arial"/>
          <w:color w:val="000000" w:themeColor="text1"/>
          <w:sz w:val="20"/>
          <w:szCs w:val="20"/>
        </w:rPr>
        <w:t xml:space="preserve">or </w:t>
      </w:r>
      <w:r>
        <w:rPr>
          <w:rFonts w:ascii="Arial" w:hAnsi="Arial"/>
          <w:color w:val="000000"/>
          <w:sz w:val="20"/>
          <w:szCs w:val="20"/>
        </w:rPr>
        <w:t>oil-r</w:t>
      </w:r>
      <w:r w:rsidR="00D174AA">
        <w:rPr>
          <w:rFonts w:ascii="Arial" w:hAnsi="Arial"/>
          <w:color w:val="000000"/>
          <w:sz w:val="20"/>
          <w:szCs w:val="20"/>
        </w:rPr>
        <w:t>esistant NBR with welded</w:t>
      </w:r>
      <w:r w:rsidR="00936043">
        <w:rPr>
          <w:rFonts w:ascii="Arial" w:hAnsi="Arial"/>
          <w:color w:val="000000"/>
          <w:sz w:val="20"/>
          <w:szCs w:val="20"/>
        </w:rPr>
        <w:t xml:space="preserve"> BÜSCH</w:t>
      </w:r>
      <w:r>
        <w:rPr>
          <w:rFonts w:ascii="Arial" w:hAnsi="Arial"/>
          <w:color w:val="000000"/>
          <w:sz w:val="20"/>
          <w:szCs w:val="20"/>
        </w:rPr>
        <w:t xml:space="preserve"> UNO push joint</w:t>
      </w:r>
    </w:p>
    <w:p w14:paraId="01418932" w14:textId="77777777" w:rsidR="0075656C" w:rsidRPr="00BE184A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larger than the masonry opening to prevent leaks on masonry spalling</w:t>
      </w:r>
    </w:p>
    <w:p w14:paraId="4A3900D4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150 to DN 600:</w:t>
      </w:r>
      <w:r>
        <w:rPr>
          <w:b w:val="0"/>
          <w:szCs w:val="20"/>
        </w:rPr>
        <w:tab/>
        <w:t>12 mm</w:t>
      </w:r>
    </w:p>
    <w:p w14:paraId="07E1B1AB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700 to DN 1200:</w:t>
      </w:r>
      <w:r>
        <w:rPr>
          <w:b w:val="0"/>
          <w:szCs w:val="20"/>
        </w:rPr>
        <w:tab/>
        <w:t>32 mm</w:t>
      </w:r>
    </w:p>
    <w:p w14:paraId="7869943B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1400 to DN 3000:</w:t>
      </w:r>
      <w:r>
        <w:rPr>
          <w:b w:val="0"/>
          <w:szCs w:val="20"/>
        </w:rPr>
        <w:tab/>
        <w:t>50 mm</w:t>
      </w:r>
    </w:p>
    <w:p w14:paraId="05689499" w14:textId="77777777" w:rsid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18195A1F" w14:textId="77777777" w:rsidR="00570B4C" w:rsidRPr="00F80785" w:rsidRDefault="00570B4C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1FA31501" w14:textId="77777777" w:rsidR="00996FA3" w:rsidRPr="00BE184A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D174A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D174AA">
        <w:rPr>
          <w:rFonts w:ascii="Arial" w:hAnsi="Arial"/>
          <w:b/>
          <w:sz w:val="20"/>
          <w:szCs w:val="20"/>
        </w:rPr>
        <w:t xml:space="preserve"> class</w:t>
      </w:r>
    </w:p>
    <w:p w14:paraId="4E69949D" w14:textId="10CFC050" w:rsidR="007C489A" w:rsidRPr="00A41FE2" w:rsidRDefault="00A41FE2" w:rsidP="00570B4C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SAFOX</w:t>
      </w:r>
      <w:r w:rsidR="003C51C8">
        <w:rPr>
          <w:rFonts w:ascii="Arial" w:hAnsi="Arial" w:cs="Arial"/>
          <w:b/>
          <w:sz w:val="20"/>
          <w:szCs w:val="20"/>
          <w:vertAlign w:val="superscript"/>
        </w:rPr>
        <w:t>©</w:t>
      </w:r>
      <w:r w:rsidR="00D174AA">
        <w:rPr>
          <w:rFonts w:ascii="Arial" w:hAnsi="Arial"/>
          <w:b/>
          <w:sz w:val="20"/>
          <w:szCs w:val="20"/>
        </w:rPr>
        <w:t xml:space="preserve"> leak</w:t>
      </w:r>
      <w:r>
        <w:rPr>
          <w:rFonts w:ascii="Arial" w:hAnsi="Arial"/>
          <w:b/>
          <w:sz w:val="20"/>
          <w:szCs w:val="20"/>
        </w:rPr>
        <w:t xml:space="preserve"> rate according to DIN EN 12266-2, Part 2, Table A.5:</w:t>
      </w:r>
    </w:p>
    <w:p w14:paraId="43772F4A" w14:textId="77777777" w:rsidR="00996FA3" w:rsidRPr="00A41FE2" w:rsidRDefault="00D174AA" w:rsidP="00570B4C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Pressure on rear side: leak</w:t>
      </w:r>
      <w:r w:rsidR="007C489A">
        <w:rPr>
          <w:rFonts w:ascii="Arial" w:hAnsi="Arial"/>
          <w:sz w:val="20"/>
          <w:szCs w:val="20"/>
        </w:rPr>
        <w:t xml:space="preserve"> rate C</w:t>
      </w:r>
    </w:p>
    <w:p w14:paraId="4E5E0512" w14:textId="77777777" w:rsidR="00570B4C" w:rsidRDefault="00570B4C" w:rsidP="00996FA3">
      <w:pPr>
        <w:pStyle w:val="Textbody"/>
        <w:rPr>
          <w:szCs w:val="20"/>
        </w:rPr>
      </w:pPr>
    </w:p>
    <w:p w14:paraId="07F55F8E" w14:textId="77777777" w:rsidR="00D174AA" w:rsidRDefault="00D174AA" w:rsidP="00996FA3">
      <w:pPr>
        <w:pStyle w:val="Textbody"/>
        <w:rPr>
          <w:szCs w:val="20"/>
        </w:rPr>
      </w:pPr>
    </w:p>
    <w:p w14:paraId="6B5F8028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49C479DD" w14:textId="2B4A193D" w:rsidR="00996FA3" w:rsidRPr="0016548E" w:rsidRDefault="00996FA3" w:rsidP="0016548E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D174AA">
        <w:rPr>
          <w:rFonts w:ascii="Arial" w:hAnsi="Arial"/>
          <w:sz w:val="20"/>
          <w:szCs w:val="20"/>
        </w:rPr>
        <w:t>(</w:t>
      </w:r>
      <w:r w:rsidR="0016548E">
        <w:rPr>
          <w:rFonts w:ascii="Arial" w:hAnsi="Arial" w:cs="Arial"/>
          <w:color w:val="000000"/>
          <w:sz w:val="20"/>
          <w:szCs w:val="20"/>
        </w:rPr>
        <w:t>table 3</w:t>
      </w:r>
      <w:r w:rsidR="0016548E">
        <w:rPr>
          <w:rFonts w:ascii="Arial" w:hAnsi="Arial"/>
          <w:sz w:val="20"/>
          <w:szCs w:val="20"/>
        </w:rPr>
        <w:t>, line 7</w:t>
      </w:r>
      <w:r w:rsidR="00D174AA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1183EC87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75BC2162" w14:textId="77777777" w:rsidR="00927F4F" w:rsidRPr="00A335C8" w:rsidRDefault="00927F4F" w:rsidP="00927F4F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15270BE0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5FF5B9B" w14:textId="77777777" w:rsidR="00062015" w:rsidRDefault="00062015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CEE6E44" w14:textId="3F01B7EF" w:rsidR="00996FA3" w:rsidRPr="00B431EE" w:rsidRDefault="00996FA3" w:rsidP="00A41FE2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7015EF">
        <w:rPr>
          <w:rFonts w:ascii="Arial" w:hAnsi="Arial"/>
          <w:b/>
          <w:sz w:val="20"/>
          <w:szCs w:val="20"/>
        </w:rPr>
        <w:t>penstock</w:t>
      </w:r>
    </w:p>
    <w:p w14:paraId="220905F0" w14:textId="77777777" w:rsidR="00996FA3" w:rsidRPr="00062015" w:rsidRDefault="00996FA3" w:rsidP="00062015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4F359CDB" w14:textId="77777777" w:rsidR="005871B5" w:rsidRPr="003E68F8" w:rsidRDefault="00996FA3" w:rsidP="00062015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56CF6123" w14:textId="77777777" w:rsidR="003E68F8" w:rsidRDefault="003E68F8" w:rsidP="003E68F8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fixing needed on the bottom side</w:t>
      </w:r>
    </w:p>
    <w:p w14:paraId="6CCE64E9" w14:textId="77777777" w:rsidR="00062015" w:rsidRPr="00570B4C" w:rsidRDefault="00062015" w:rsidP="00062015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45023FBF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02545B08" w14:textId="0EEE108E" w:rsidR="00062015" w:rsidRPr="00727918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Concreting in recess &gt;&gt; corresponds to </w:t>
      </w:r>
      <w:r>
        <w:rPr>
          <w:rFonts w:ascii="Arial" w:hAnsi="Arial"/>
          <w:b/>
          <w:sz w:val="20"/>
          <w:szCs w:val="20"/>
        </w:rPr>
        <w:t>SAFOX</w:t>
      </w:r>
      <w:r w:rsidR="00936043">
        <w:rPr>
          <w:rFonts w:ascii="Arial" w:hAnsi="Arial" w:cs="Arial"/>
          <w:b/>
          <w:sz w:val="20"/>
          <w:szCs w:val="20"/>
          <w:vertAlign w:val="superscript"/>
        </w:rPr>
        <w:t>©</w:t>
      </w:r>
      <w:r>
        <w:rPr>
          <w:rFonts w:ascii="Arial" w:hAnsi="Arial"/>
          <w:b/>
          <w:sz w:val="20"/>
          <w:szCs w:val="20"/>
        </w:rPr>
        <w:t xml:space="preserve"> G </w:t>
      </w:r>
    </w:p>
    <w:p w14:paraId="7934F0CF" w14:textId="77777777" w:rsidR="00801FAC" w:rsidRPr="003E68F8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</w:t>
      </w:r>
      <w:r w:rsidR="003E68F8">
        <w:rPr>
          <w:rFonts w:ascii="Arial" w:hAnsi="Arial"/>
          <w:bCs/>
          <w:sz w:val="20"/>
          <w:szCs w:val="20"/>
        </w:rPr>
        <w:t xml:space="preserve"> of the opening</w:t>
      </w:r>
    </w:p>
    <w:p w14:paraId="7F072A29" w14:textId="77777777" w:rsidR="003E68F8" w:rsidRPr="003E68F8" w:rsidRDefault="003E68F8" w:rsidP="003E68F8">
      <w:pPr>
        <w:pStyle w:val="Listenabsatz"/>
        <w:widowControl w:val="0"/>
        <w:tabs>
          <w:tab w:val="left" w:pos="1134"/>
        </w:tabs>
        <w:spacing w:after="0"/>
        <w:ind w:left="114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fixing needed on the bottom side</w:t>
      </w:r>
    </w:p>
    <w:p w14:paraId="50E96C7E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25F3F285" w14:textId="77777777" w:rsidR="00062015" w:rsidRPr="00570B4C" w:rsidRDefault="00062015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AAB9C81" w14:textId="5AA39B00" w:rsidR="00996FA3" w:rsidRPr="00A41FE2" w:rsidRDefault="00996FA3" w:rsidP="00A41FE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7015EF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449FBF94" w14:textId="77777777" w:rsidR="009C0FF8" w:rsidRPr="00367AF1" w:rsidRDefault="00367AF1" w:rsidP="00367AF1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</w:t>
      </w:r>
      <w:r w:rsidR="009C0FF8">
        <w:rPr>
          <w:rFonts w:ascii="Arial" w:hAnsi="Arial"/>
          <w:sz w:val="20"/>
          <w:szCs w:val="20"/>
        </w:rPr>
        <w:t>andwheel</w:t>
      </w:r>
      <w:proofErr w:type="spellEnd"/>
      <w:r w:rsidR="009C0FF8">
        <w:rPr>
          <w:rFonts w:ascii="Arial" w:hAnsi="Arial"/>
          <w:sz w:val="20"/>
          <w:szCs w:val="20"/>
        </w:rPr>
        <w:t xml:space="preserve"> on transverse yoke</w:t>
      </w:r>
    </w:p>
    <w:p w14:paraId="3F856BE1" w14:textId="77777777" w:rsidR="009C0FF8" w:rsidRPr="00AB10AB" w:rsidRDefault="009C0FF8" w:rsidP="00AB10AB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Lateral actuation with gearbox</w:t>
      </w:r>
      <w:r w:rsidR="00AB10AB">
        <w:rPr>
          <w:rFonts w:ascii="Arial" w:hAnsi="Arial"/>
          <w:sz w:val="20"/>
          <w:szCs w:val="20"/>
        </w:rPr>
        <w:t xml:space="preserve">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 w:rsidR="00AB10AB"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7C886BC7" w14:textId="77777777" w:rsidR="009C0FF8" w:rsidRPr="000C54E4" w:rsidRDefault="009C0FF8" w:rsidP="009C0FF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BÜSCH </w:t>
      </w:r>
      <w:r w:rsidR="00267B05">
        <w:rPr>
          <w:rFonts w:ascii="Arial" w:hAnsi="Arial"/>
          <w:sz w:val="20"/>
          <w:szCs w:val="20"/>
        </w:rPr>
        <w:t xml:space="preserve">all-in-one </w:t>
      </w:r>
      <w:r>
        <w:rPr>
          <w:rFonts w:ascii="Arial" w:hAnsi="Arial"/>
          <w:sz w:val="20"/>
          <w:szCs w:val="20"/>
        </w:rPr>
        <w:t>control key via square cap</w:t>
      </w:r>
    </w:p>
    <w:p w14:paraId="189BB7B8" w14:textId="77777777" w:rsidR="009C0FF8" w:rsidRDefault="00DF2876" w:rsidP="009C0FF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BÜSCH MOBITORQ mobile electric drive unit </w:t>
      </w:r>
      <w:r w:rsidR="009C0FF8">
        <w:rPr>
          <w:rFonts w:ascii="Arial" w:hAnsi="Arial"/>
          <w:sz w:val="20"/>
          <w:szCs w:val="20"/>
        </w:rPr>
        <w:t>via square cap</w:t>
      </w:r>
    </w:p>
    <w:p w14:paraId="28E3BC3A" w14:textId="0BB8BD63" w:rsidR="009C0FF8" w:rsidRPr="00AB10AB" w:rsidRDefault="00AB10AB" w:rsidP="00AB10AB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</w:t>
      </w:r>
      <w:r w:rsidR="003C51C8">
        <w:rPr>
          <w:rFonts w:ascii="Arial" w:hAnsi="Arial" w:cs="Arial"/>
          <w:b/>
          <w:sz w:val="20"/>
          <w:szCs w:val="20"/>
          <w:vertAlign w:val="superscript"/>
        </w:rPr>
        <w:t>©</w:t>
      </w:r>
      <w:bookmarkStart w:id="1" w:name="_GoBack"/>
      <w:bookmarkEnd w:id="1"/>
      <w:r>
        <w:rPr>
          <w:rFonts w:ascii="Arial" w:hAnsi="Arial"/>
          <w:sz w:val="20"/>
          <w:szCs w:val="20"/>
        </w:rPr>
        <w:t>servo</w:t>
      </w:r>
      <w:proofErr w:type="spellEnd"/>
      <w:r>
        <w:rPr>
          <w:rFonts w:ascii="Arial" w:hAnsi="Arial"/>
          <w:sz w:val="20"/>
          <w:szCs w:val="20"/>
        </w:rPr>
        <w:t xml:space="preserve"> e</w:t>
      </w:r>
      <w:r w:rsidR="009C0FF8">
        <w:rPr>
          <w:rFonts w:ascii="Arial" w:hAnsi="Arial"/>
          <w:sz w:val="20"/>
          <w:szCs w:val="20"/>
        </w:rPr>
        <w:t>lectric drive unit assembled on transverse yoke</w:t>
      </w:r>
      <w:r>
        <w:rPr>
          <w:rFonts w:ascii="Arial" w:hAnsi="Arial"/>
          <w:sz w:val="20"/>
          <w:szCs w:val="20"/>
        </w:rPr>
        <w:t xml:space="preserve">, </w:t>
      </w:r>
      <w:r w:rsidRPr="00AB10AB">
        <w:rPr>
          <w:rFonts w:ascii="Arial" w:hAnsi="Arial"/>
          <w:sz w:val="20"/>
          <w:szCs w:val="20"/>
        </w:rPr>
        <w:t>optional</w:t>
      </w:r>
      <w:r w:rsidR="009C0FF8" w:rsidRPr="00AB10AB">
        <w:rPr>
          <w:rFonts w:ascii="Arial" w:hAnsi="Arial"/>
          <w:sz w:val="20"/>
          <w:szCs w:val="20"/>
        </w:rPr>
        <w:t xml:space="preserve"> with BÜSCH weather protection roof</w:t>
      </w:r>
    </w:p>
    <w:p w14:paraId="43B8C141" w14:textId="77777777" w:rsidR="009C0FF8" w:rsidRPr="003C0F02" w:rsidRDefault="009C0FF8" w:rsidP="009C0FF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21DABFB2" w14:textId="78E95E6C" w:rsidR="009C0FF8" w:rsidRPr="00927F4F" w:rsidRDefault="009C0FF8" w:rsidP="009C0FF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2BD83D50" w14:textId="07C532EA" w:rsidR="00927F4F" w:rsidRPr="00006059" w:rsidRDefault="00927F4F" w:rsidP="009C0FF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5FF8C469" w14:textId="77777777" w:rsidR="00996FA3" w:rsidRPr="000C54E4" w:rsidRDefault="00996FA3" w:rsidP="00D174AA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6593EB8D" w14:textId="77777777" w:rsidR="00062015" w:rsidRPr="00E24CF0" w:rsidRDefault="00062015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76C06047" w14:textId="17330775" w:rsidR="00996FA3" w:rsidRPr="00996FA3" w:rsidRDefault="007015EF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4D3A7EC0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81D686F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Dimensio</w:t>
      </w:r>
      <w:r w:rsidR="003E68F8">
        <w:rPr>
          <w:rFonts w:ascii="Arial" w:hAnsi="Arial"/>
          <w:color w:val="000000"/>
          <w:sz w:val="20"/>
          <w:szCs w:val="20"/>
        </w:rPr>
        <w:t>ns of the opening:  ________</w:t>
      </w:r>
      <w:r>
        <w:rPr>
          <w:rFonts w:ascii="Arial" w:hAnsi="Arial"/>
          <w:color w:val="000000"/>
          <w:sz w:val="20"/>
          <w:szCs w:val="20"/>
        </w:rPr>
        <w:t>______ DN</w:t>
      </w:r>
    </w:p>
    <w:p w14:paraId="7B3C5E9C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6068347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D174AA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D174AA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52E7175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676D7DF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 </w:t>
      </w:r>
      <w:r w:rsidR="00D174AA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D174AA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8443E23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D107A11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 ____________ mm (measured from channel bottom to upper edge of control floor) </w:t>
      </w:r>
    </w:p>
    <w:p w14:paraId="4C279E3D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6EE6F9D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used with BÜSCH drive</w:t>
      </w:r>
      <w:r w:rsidR="00D174AA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243CB1A1" w14:textId="77777777" w:rsidR="00062015" w:rsidRPr="00996FA3" w:rsidRDefault="00062015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7772DED" w14:textId="77777777" w:rsidR="00607B7B" w:rsidRDefault="00607B7B" w:rsidP="00607B7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4229BF07" w14:textId="77777777" w:rsidR="00607B7B" w:rsidRDefault="00607B7B" w:rsidP="00607B7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69258E4" w14:textId="1030C594" w:rsidR="00607B7B" w:rsidRDefault="007015EF" w:rsidP="00607B7B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607B7B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47690B8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23EB2430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0ED8147D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1296CB17" w14:textId="77777777" w:rsidR="00996FA3" w:rsidRPr="00062015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3DF9F65D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96D32CA" w14:textId="77777777" w:rsidR="00062015" w:rsidRPr="00124903" w:rsidRDefault="00996FA3" w:rsidP="00124903">
      <w:pPr>
        <w:widowControl w:val="0"/>
        <w:tabs>
          <w:tab w:val="left" w:pos="4374"/>
        </w:tabs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2D424387" w14:textId="4BEE8B87" w:rsidR="00996FA3" w:rsidRP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BÜSCH </w:t>
      </w:r>
      <w:r>
        <w:rPr>
          <w:rFonts w:ascii="Arial" w:hAnsi="Arial"/>
          <w:b/>
          <w:sz w:val="20"/>
          <w:szCs w:val="20"/>
        </w:rPr>
        <w:t>SAFOX</w:t>
      </w:r>
      <w:r w:rsidR="00936043">
        <w:rPr>
          <w:rFonts w:ascii="Arial" w:hAnsi="Arial" w:cs="Arial"/>
          <w:b/>
          <w:sz w:val="20"/>
          <w:szCs w:val="20"/>
          <w:vertAlign w:val="superscript"/>
        </w:rPr>
        <w:t>©</w:t>
      </w:r>
    </w:p>
    <w:p w14:paraId="62256B35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508EAFF0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0D00624E" w14:textId="77777777" w:rsidR="00996FA3" w:rsidRPr="00996FA3" w:rsidRDefault="00996FA3" w:rsidP="00996FA3">
      <w:bookmarkStart w:id="2" w:name="__DdeLink__1599_1388232094"/>
      <w:bookmarkEnd w:id="2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62C81530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 xml:space="preserve">BÜSCH </w:t>
      </w:r>
      <w:proofErr w:type="spellStart"/>
      <w:r>
        <w:rPr>
          <w:rFonts w:ascii="Arial" w:hAnsi="Arial"/>
          <w:sz w:val="20"/>
          <w:szCs w:val="20"/>
        </w:rPr>
        <w:t>Armaturen</w:t>
      </w:r>
      <w:proofErr w:type="spellEnd"/>
      <w:r>
        <w:rPr>
          <w:rFonts w:ascii="Arial" w:hAnsi="Arial"/>
          <w:sz w:val="20"/>
          <w:szCs w:val="20"/>
        </w:rPr>
        <w:t xml:space="preserve"> Geyer GmbH</w:t>
      </w:r>
    </w:p>
    <w:p w14:paraId="30E1BDE3" w14:textId="77777777" w:rsidR="00996FA3" w:rsidRPr="00996FA3" w:rsidRDefault="00996FA3" w:rsidP="00996FA3">
      <w:proofErr w:type="spellStart"/>
      <w:r>
        <w:rPr>
          <w:rFonts w:ascii="Arial" w:hAnsi="Arial"/>
          <w:sz w:val="20"/>
          <w:szCs w:val="20"/>
        </w:rPr>
        <w:t>Industriestraße</w:t>
      </w:r>
      <w:proofErr w:type="spellEnd"/>
      <w:r>
        <w:rPr>
          <w:rFonts w:ascii="Arial" w:hAnsi="Arial"/>
          <w:sz w:val="20"/>
          <w:szCs w:val="20"/>
        </w:rPr>
        <w:t xml:space="preserve"> 1</w:t>
      </w:r>
    </w:p>
    <w:p w14:paraId="5F3E7312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09468 Geyer</w:t>
      </w:r>
    </w:p>
    <w:p w14:paraId="79D16FEC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Germany</w:t>
      </w:r>
    </w:p>
    <w:p w14:paraId="72BFB0A2" w14:textId="77777777" w:rsidR="00996FA3" w:rsidRPr="00996FA3" w:rsidRDefault="003C51C8" w:rsidP="00996FA3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A409EF">
          <w:rPr>
            <w:rStyle w:val="Internetlink0"/>
            <w:rFonts w:ascii="Arial" w:hAnsi="Arial"/>
            <w:b/>
            <w:sz w:val="20"/>
            <w:szCs w:val="20"/>
          </w:rPr>
          <w:t>www.buesch.com</w:t>
        </w:r>
      </w:hyperlink>
    </w:p>
    <w:p w14:paraId="3EE83974" w14:textId="77777777" w:rsidR="00333FDB" w:rsidRPr="00996FA3" w:rsidRDefault="00333FDB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6DF0E1B1" w14:textId="77777777" w:rsidR="00E24128" w:rsidRPr="00996FA3" w:rsidRDefault="00996FA3" w:rsidP="000C54E4">
      <w:pPr>
        <w:widowControl w:val="0"/>
        <w:tabs>
          <w:tab w:val="left" w:pos="1134"/>
        </w:tabs>
      </w:pPr>
      <w:r>
        <w:rPr>
          <w:rFonts w:ascii="Arial" w:hAnsi="Arial"/>
          <w:color w:val="000000"/>
          <w:sz w:val="20"/>
          <w:szCs w:val="20"/>
        </w:rPr>
        <w:t>Number ........   EURO/Unit .........   EURO/Pos.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B0F1" w14:textId="77777777" w:rsidR="00602DD9" w:rsidRDefault="00602DD9" w:rsidP="00602DD9">
      <w:r>
        <w:separator/>
      </w:r>
    </w:p>
  </w:endnote>
  <w:endnote w:type="continuationSeparator" w:id="0">
    <w:p w14:paraId="18268A64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4777" w14:textId="316C4C9D" w:rsidR="00602DD9" w:rsidRPr="0093037A" w:rsidRDefault="009744F1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ptab w:relativeTo="margin" w:alignment="center" w:leader="none"/>
    </w:r>
    <w:r w:rsidR="00936043">
      <w:rPr>
        <w:rFonts w:ascii="Arial" w:hAnsi="Arial"/>
        <w:color w:val="7F7F7F" w:themeColor="text1" w:themeTint="80"/>
        <w:sz w:val="18"/>
        <w:szCs w:val="18"/>
      </w:rPr>
      <w:t>Site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C51C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C51C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393D" w14:textId="77777777" w:rsidR="00602DD9" w:rsidRDefault="00602DD9" w:rsidP="00602DD9">
      <w:r>
        <w:separator/>
      </w:r>
    </w:p>
  </w:footnote>
  <w:footnote w:type="continuationSeparator" w:id="0">
    <w:p w14:paraId="7A3CDEE0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5644F94"/>
    <w:multiLevelType w:val="hybridMultilevel"/>
    <w:tmpl w:val="43B6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223E"/>
    <w:rsid w:val="00033965"/>
    <w:rsid w:val="00062015"/>
    <w:rsid w:val="000A5B68"/>
    <w:rsid w:val="000C54E4"/>
    <w:rsid w:val="000E796E"/>
    <w:rsid w:val="00124903"/>
    <w:rsid w:val="00142437"/>
    <w:rsid w:val="0016548E"/>
    <w:rsid w:val="00185670"/>
    <w:rsid w:val="001B35BA"/>
    <w:rsid w:val="001B5925"/>
    <w:rsid w:val="00236E06"/>
    <w:rsid w:val="00263BC5"/>
    <w:rsid w:val="00267B05"/>
    <w:rsid w:val="00283521"/>
    <w:rsid w:val="00297969"/>
    <w:rsid w:val="00333FDB"/>
    <w:rsid w:val="00344B67"/>
    <w:rsid w:val="00346A80"/>
    <w:rsid w:val="00367AF1"/>
    <w:rsid w:val="003823B5"/>
    <w:rsid w:val="00392014"/>
    <w:rsid w:val="003C51C8"/>
    <w:rsid w:val="003E68F8"/>
    <w:rsid w:val="00422EF2"/>
    <w:rsid w:val="004D7328"/>
    <w:rsid w:val="004E408F"/>
    <w:rsid w:val="00536E63"/>
    <w:rsid w:val="00570B4C"/>
    <w:rsid w:val="005871B5"/>
    <w:rsid w:val="005A1412"/>
    <w:rsid w:val="005C6805"/>
    <w:rsid w:val="00602DD9"/>
    <w:rsid w:val="00607B7B"/>
    <w:rsid w:val="0065052B"/>
    <w:rsid w:val="00677055"/>
    <w:rsid w:val="00695241"/>
    <w:rsid w:val="006E723D"/>
    <w:rsid w:val="007015EF"/>
    <w:rsid w:val="007049FE"/>
    <w:rsid w:val="0071495D"/>
    <w:rsid w:val="00727918"/>
    <w:rsid w:val="0075656C"/>
    <w:rsid w:val="0077000B"/>
    <w:rsid w:val="007C489A"/>
    <w:rsid w:val="007C4BFF"/>
    <w:rsid w:val="007F4322"/>
    <w:rsid w:val="00801FAC"/>
    <w:rsid w:val="00810079"/>
    <w:rsid w:val="00837CFC"/>
    <w:rsid w:val="008F01FB"/>
    <w:rsid w:val="00927F4F"/>
    <w:rsid w:val="0093037A"/>
    <w:rsid w:val="0093586C"/>
    <w:rsid w:val="00936043"/>
    <w:rsid w:val="00952235"/>
    <w:rsid w:val="009653AB"/>
    <w:rsid w:val="009744F1"/>
    <w:rsid w:val="00974A74"/>
    <w:rsid w:val="009777E0"/>
    <w:rsid w:val="00996FA3"/>
    <w:rsid w:val="009C0FF8"/>
    <w:rsid w:val="009C5BD6"/>
    <w:rsid w:val="009F532E"/>
    <w:rsid w:val="00A409EF"/>
    <w:rsid w:val="00A41FE2"/>
    <w:rsid w:val="00A47295"/>
    <w:rsid w:val="00A57873"/>
    <w:rsid w:val="00A6602F"/>
    <w:rsid w:val="00A7484A"/>
    <w:rsid w:val="00AB10AB"/>
    <w:rsid w:val="00AB6C62"/>
    <w:rsid w:val="00B23A0A"/>
    <w:rsid w:val="00B41266"/>
    <w:rsid w:val="00B42142"/>
    <w:rsid w:val="00B4260F"/>
    <w:rsid w:val="00B431EE"/>
    <w:rsid w:val="00B703B1"/>
    <w:rsid w:val="00BE184A"/>
    <w:rsid w:val="00BE78C6"/>
    <w:rsid w:val="00C65AAA"/>
    <w:rsid w:val="00CE1378"/>
    <w:rsid w:val="00CE776A"/>
    <w:rsid w:val="00D174AA"/>
    <w:rsid w:val="00D83A67"/>
    <w:rsid w:val="00DF2876"/>
    <w:rsid w:val="00DF525B"/>
    <w:rsid w:val="00E24128"/>
    <w:rsid w:val="00E24CF0"/>
    <w:rsid w:val="00E301A2"/>
    <w:rsid w:val="00E354ED"/>
    <w:rsid w:val="00E35F38"/>
    <w:rsid w:val="00E42703"/>
    <w:rsid w:val="00E81BE8"/>
    <w:rsid w:val="00EB2D14"/>
    <w:rsid w:val="00F21E1E"/>
    <w:rsid w:val="00F30D5F"/>
    <w:rsid w:val="00F37089"/>
    <w:rsid w:val="00F621C8"/>
    <w:rsid w:val="00F80785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E3E58EC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Christiane Hentze</cp:lastModifiedBy>
  <cp:revision>17</cp:revision>
  <cp:lastPrinted>2019-08-21T10:08:00Z</cp:lastPrinted>
  <dcterms:created xsi:type="dcterms:W3CDTF">2020-05-11T06:48:00Z</dcterms:created>
  <dcterms:modified xsi:type="dcterms:W3CDTF">2024-02-21T08:53:00Z</dcterms:modified>
</cp:coreProperties>
</file>