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F9F7" w14:textId="2D5592D0" w:rsidR="00602DD9" w:rsidRPr="00193532" w:rsidRDefault="00DA2F37" w:rsidP="00602DD9">
      <w:pPr>
        <w:pStyle w:val="Textbody"/>
        <w:rPr>
          <w:sz w:val="22"/>
          <w:szCs w:val="22"/>
        </w:rPr>
      </w:pPr>
      <w:bookmarkStart w:id="0" w:name="EROX_Q"/>
      <w:r>
        <w:rPr>
          <w:sz w:val="22"/>
          <w:szCs w:val="22"/>
        </w:rPr>
        <w:t>CP3 stop gate</w:t>
      </w:r>
    </w:p>
    <w:p w14:paraId="34942E88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33C9DAEB" w14:textId="77777777" w:rsidR="00602DD9" w:rsidRPr="00193532" w:rsidRDefault="00C902E0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Stop gate</w:t>
      </w:r>
      <w:r w:rsidR="00AE1D2F">
        <w:rPr>
          <w:b w:val="0"/>
          <w:bCs w:val="0"/>
          <w:szCs w:val="20"/>
        </w:rPr>
        <w:t xml:space="preserve"> made of stainless steel</w:t>
      </w:r>
    </w:p>
    <w:p w14:paraId="61E03619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Opening dimensions 150 x 150 mm to 600 x 600 mm</w:t>
      </w:r>
    </w:p>
    <w:p w14:paraId="718836EB" w14:textId="065E6DF0" w:rsidR="00602DD9" w:rsidRDefault="00165C6F" w:rsidP="00602DD9">
      <w:pPr>
        <w:pStyle w:val="Textbody"/>
        <w:rPr>
          <w:b w:val="0"/>
          <w:bCs w:val="0"/>
          <w:color w:val="000000" w:themeColor="text1"/>
          <w:szCs w:val="20"/>
        </w:rPr>
      </w:pPr>
      <w:r>
        <w:rPr>
          <w:b w:val="0"/>
          <w:bCs w:val="0"/>
          <w:color w:val="000000" w:themeColor="text1"/>
          <w:szCs w:val="20"/>
        </w:rPr>
        <w:t xml:space="preserve">Pressure stage corresponds to the </w:t>
      </w:r>
      <w:r w:rsidR="005E4FC5">
        <w:rPr>
          <w:b w:val="0"/>
          <w:bCs w:val="0"/>
          <w:color w:val="000000" w:themeColor="text1"/>
          <w:szCs w:val="20"/>
        </w:rPr>
        <w:t>plate</w:t>
      </w:r>
      <w:r>
        <w:rPr>
          <w:b w:val="0"/>
          <w:bCs w:val="0"/>
          <w:color w:val="000000" w:themeColor="text1"/>
          <w:szCs w:val="20"/>
        </w:rPr>
        <w:t xml:space="preserve"> height</w:t>
      </w:r>
    </w:p>
    <w:p w14:paraId="11AFCD69" w14:textId="77777777" w:rsidR="00B61F9C" w:rsidRDefault="00B61F9C" w:rsidP="00602DD9">
      <w:pPr>
        <w:pStyle w:val="Textbody"/>
        <w:rPr>
          <w:b w:val="0"/>
          <w:bCs w:val="0"/>
          <w:color w:val="000000" w:themeColor="text1"/>
          <w:szCs w:val="20"/>
        </w:rPr>
      </w:pPr>
    </w:p>
    <w:p w14:paraId="463C5419" w14:textId="06220D70" w:rsidR="000A03CC" w:rsidRDefault="000A03CC" w:rsidP="000A03CC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636A3AA2" w14:textId="352FCF04" w:rsidR="00F04E31" w:rsidRDefault="00F04E31" w:rsidP="000A03CC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0625A985" w14:textId="4BE521F0" w:rsidR="00F04E31" w:rsidRPr="00F04E31" w:rsidRDefault="00F04E31" w:rsidP="00F04E31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4D486DF3" w14:textId="77777777" w:rsidR="00602DD9" w:rsidRPr="00193532" w:rsidRDefault="00602DD9" w:rsidP="00602DD9">
      <w:pPr>
        <w:pStyle w:val="Textbody"/>
        <w:rPr>
          <w:szCs w:val="20"/>
        </w:rPr>
      </w:pPr>
    </w:p>
    <w:bookmarkEnd w:id="0"/>
    <w:p w14:paraId="6EAEED26" w14:textId="49CD16B0" w:rsidR="00602DD9" w:rsidRDefault="005E4FC5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 xml:space="preserve">Penstock </w:t>
      </w:r>
      <w:r w:rsidR="00602DD9">
        <w:rPr>
          <w:b w:val="0"/>
          <w:bCs w:val="0"/>
          <w:color w:val="000000"/>
          <w:szCs w:val="20"/>
        </w:rPr>
        <w:t>with rectangular opening, three-sided seal with the following design characteristics:</w:t>
      </w:r>
    </w:p>
    <w:p w14:paraId="47CCBDE5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149DD409" w14:textId="3C599D33" w:rsidR="00602DD9" w:rsidRPr="00165C6F" w:rsidRDefault="00165C6F" w:rsidP="00602DD9">
      <w:pPr>
        <w:pStyle w:val="Textbody"/>
        <w:rPr>
          <w:szCs w:val="20"/>
        </w:rPr>
      </w:pPr>
      <w:r>
        <w:t xml:space="preserve">Frame and </w:t>
      </w:r>
      <w:r w:rsidR="005E4FC5">
        <w:t>plate</w:t>
      </w:r>
    </w:p>
    <w:p w14:paraId="05DC0895" w14:textId="5FD51033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5E4FC5">
        <w:rPr>
          <w:rFonts w:ascii="Arial" w:hAnsi="Arial"/>
          <w:color w:val="000000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which does not require assembly, setting and adjusting works.</w:t>
      </w:r>
    </w:p>
    <w:p w14:paraId="6541EF27" w14:textId="2BD363D2" w:rsidR="00B90CF9" w:rsidRDefault="00BC18F1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 xml:space="preserve">Handle protrudes 100 mm above the </w:t>
      </w:r>
      <w:r w:rsidR="005E4FC5">
        <w:rPr>
          <w:b w:val="0"/>
          <w:bCs w:val="0"/>
          <w:color w:val="000000"/>
          <w:szCs w:val="20"/>
        </w:rPr>
        <w:t>plate</w:t>
      </w:r>
    </w:p>
    <w:p w14:paraId="2D809FC2" w14:textId="77777777" w:rsidR="00BC18F1" w:rsidRDefault="00B90CF9" w:rsidP="00B90CF9">
      <w:pPr>
        <w:pStyle w:val="Textbody"/>
        <w:ind w:left="720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Optional extension: ___________ mm</w:t>
      </w:r>
    </w:p>
    <w:p w14:paraId="3A7DA13B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Slim construction design (width = masonry opening +</w:t>
      </w:r>
      <w:r>
        <w:rPr>
          <w:b w:val="0"/>
          <w:bCs w:val="0"/>
          <w:szCs w:val="20"/>
        </w:rPr>
        <w:t xml:space="preserve"> 165 </w:t>
      </w:r>
      <w:r>
        <w:rPr>
          <w:b w:val="0"/>
          <w:bCs w:val="0"/>
          <w:color w:val="000000"/>
          <w:szCs w:val="20"/>
        </w:rPr>
        <w:t>mm)</w:t>
      </w:r>
    </w:p>
    <w:p w14:paraId="009F206A" w14:textId="048CB11D" w:rsidR="00A833C2" w:rsidRPr="006D1D9B" w:rsidRDefault="00A833C2" w:rsidP="00A833C2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5E4FC5">
        <w:rPr>
          <w:b w:val="0"/>
          <w:szCs w:val="20"/>
        </w:rPr>
        <w:t xml:space="preserve">penstock </w:t>
      </w:r>
      <w:r>
        <w:rPr>
          <w:b w:val="0"/>
          <w:szCs w:val="20"/>
        </w:rPr>
        <w:t>made of stainless steel, optimised for maximum safety and durability by means of FEM certification</w:t>
      </w:r>
    </w:p>
    <w:p w14:paraId="73AB3D06" w14:textId="79C88723" w:rsidR="00A833C2" w:rsidRPr="009653AB" w:rsidRDefault="005E4FC5" w:rsidP="00A833C2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Penstock </w:t>
      </w:r>
      <w:r w:rsidR="00A833C2">
        <w:rPr>
          <w:b w:val="0"/>
          <w:szCs w:val="20"/>
        </w:rPr>
        <w:t xml:space="preserve">with stiffening ribs according to structural requirements: The result of the FEM verification of the </w:t>
      </w:r>
      <w:r>
        <w:rPr>
          <w:b w:val="0"/>
          <w:szCs w:val="20"/>
        </w:rPr>
        <w:t>penstock</w:t>
      </w:r>
      <w:r w:rsidR="00A833C2">
        <w:rPr>
          <w:b w:val="0"/>
          <w:szCs w:val="20"/>
        </w:rPr>
        <w:t xml:space="preserve"> must be submitted.</w:t>
      </w:r>
    </w:p>
    <w:p w14:paraId="0B510A11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All welded parts with perfect corrosion protection from our own pickling line</w:t>
      </w:r>
    </w:p>
    <w:p w14:paraId="3EFBE8FF" w14:textId="13F0A942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 crack in the base of the embedded </w:t>
      </w:r>
      <w:r w:rsidR="00DA7AE4">
        <w:rPr>
          <w:rFonts w:ascii="Arial" w:hAnsi="Arial"/>
          <w:color w:val="000000"/>
          <w:sz w:val="20"/>
          <w:szCs w:val="20"/>
        </w:rPr>
        <w:t>penstock</w:t>
      </w:r>
    </w:p>
    <w:p w14:paraId="612648AA" w14:textId="46798604" w:rsidR="00BE78C6" w:rsidRPr="00193532" w:rsidRDefault="005E4FC5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BE78C6">
        <w:rPr>
          <w:rFonts w:ascii="Arial" w:hAnsi="Arial"/>
          <w:color w:val="000000"/>
          <w:sz w:val="20"/>
          <w:szCs w:val="20"/>
        </w:rPr>
        <w:t xml:space="preserve">for embedding in concrete: Equipped with setting sleeve for aligning the </w:t>
      </w: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BE78C6">
        <w:rPr>
          <w:rFonts w:ascii="Arial" w:hAnsi="Arial"/>
          <w:color w:val="000000"/>
          <w:sz w:val="20"/>
          <w:szCs w:val="20"/>
        </w:rPr>
        <w:t>in the channel recess</w:t>
      </w:r>
    </w:p>
    <w:p w14:paraId="14BE8D48" w14:textId="77777777" w:rsidR="00BE78C6" w:rsidRDefault="00165C6F" w:rsidP="00602DD9">
      <w:pPr>
        <w:pStyle w:val="Textbody"/>
        <w:numPr>
          <w:ilvl w:val="0"/>
          <w:numId w:val="1"/>
        </w:numPr>
        <w:rPr>
          <w:b w:val="0"/>
          <w:bCs w:val="0"/>
          <w:color w:val="000000" w:themeColor="text1"/>
          <w:szCs w:val="20"/>
        </w:rPr>
      </w:pPr>
      <w:r>
        <w:rPr>
          <w:b w:val="0"/>
          <w:bCs w:val="0"/>
          <w:color w:val="000000" w:themeColor="text1"/>
          <w:szCs w:val="20"/>
        </w:rPr>
        <w:t>Seal can be exchanged</w:t>
      </w:r>
    </w:p>
    <w:p w14:paraId="1DB42B34" w14:textId="77777777" w:rsidR="00A0122A" w:rsidRDefault="00A0122A" w:rsidP="00B90CF9">
      <w:pPr>
        <w:pStyle w:val="Textbody"/>
        <w:rPr>
          <w:b w:val="0"/>
          <w:bCs w:val="0"/>
          <w:color w:val="FF0000"/>
          <w:szCs w:val="20"/>
        </w:rPr>
      </w:pPr>
    </w:p>
    <w:p w14:paraId="23EA1D85" w14:textId="2228F6C6" w:rsidR="00B90CF9" w:rsidRPr="00B90CF9" w:rsidRDefault="00C902E0" w:rsidP="00B90CF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Material: </w:t>
      </w:r>
      <w:r w:rsidR="0068123A">
        <w:rPr>
          <w:rFonts w:ascii="Arial" w:hAnsi="Arial"/>
          <w:sz w:val="20"/>
          <w:szCs w:val="20"/>
        </w:rPr>
        <w:t>SS 304 / SS 316L</w:t>
      </w:r>
      <w:r>
        <w:rPr>
          <w:rFonts w:ascii="Arial" w:hAnsi="Arial"/>
          <w:sz w:val="20"/>
          <w:szCs w:val="20"/>
        </w:rPr>
        <w:t xml:space="preserve"> </w:t>
      </w:r>
      <w:r w:rsidR="00B90CF9">
        <w:rPr>
          <w:rFonts w:ascii="Arial" w:hAnsi="Arial"/>
          <w:sz w:val="20"/>
          <w:szCs w:val="20"/>
        </w:rPr>
        <w:t>(not applicable, please delete)</w:t>
      </w:r>
    </w:p>
    <w:p w14:paraId="677B308F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7C02D575" w14:textId="77777777" w:rsidR="00BE78C6" w:rsidRPr="00A0122A" w:rsidRDefault="00BE78C6" w:rsidP="00BE78C6">
      <w:pPr>
        <w:pStyle w:val="Textbody"/>
        <w:rPr>
          <w:bCs w:val="0"/>
          <w:szCs w:val="20"/>
        </w:rPr>
      </w:pPr>
      <w:r>
        <w:t>Seal</w:t>
      </w:r>
    </w:p>
    <w:p w14:paraId="13C3DED8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Movable, positioned seal support,</w:t>
      </w:r>
      <w:r>
        <w:rPr>
          <w:b w:val="0"/>
          <w:bCs w:val="0"/>
          <w:i/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seal clipped with stainless steel and pre-tensioned for two-sided pressure absorption</w:t>
      </w:r>
    </w:p>
    <w:p w14:paraId="5C48C954" w14:textId="6219B8D2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Profile seal with </w:t>
      </w:r>
      <w:r w:rsidR="0068123A">
        <w:rPr>
          <w:b w:val="0"/>
          <w:bCs w:val="0"/>
          <w:color w:val="000000"/>
          <w:szCs w:val="20"/>
        </w:rPr>
        <w:t xml:space="preserve">BÜSCH </w:t>
      </w:r>
      <w:r>
        <w:rPr>
          <w:b w:val="0"/>
          <w:bCs w:val="0"/>
          <w:color w:val="000000"/>
          <w:szCs w:val="20"/>
        </w:rPr>
        <w:t xml:space="preserve">UNO corner connections </w:t>
      </w:r>
      <w:r w:rsidR="0068123A">
        <w:rPr>
          <w:b w:val="0"/>
          <w:bCs w:val="0"/>
          <w:color w:val="000000"/>
          <w:szCs w:val="20"/>
        </w:rPr>
        <w:t xml:space="preserve">(minimum temperature: 180°C) </w:t>
      </w:r>
      <w:r>
        <w:rPr>
          <w:b w:val="0"/>
          <w:bCs w:val="0"/>
          <w:color w:val="000000"/>
          <w:szCs w:val="20"/>
        </w:rPr>
        <w:t>made from wastewater and UV resistant</w:t>
      </w:r>
      <w:r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EPDM or oil-resistant NBR</w:t>
      </w:r>
    </w:p>
    <w:p w14:paraId="6F607294" w14:textId="77777777" w:rsidR="00602DD9" w:rsidRPr="00193532" w:rsidRDefault="009C272B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Factory pre-assembled seal against the wall made of solid, wastewater resistant cellular rubber on the seal support in the design for dowel fixing.</w:t>
      </w:r>
    </w:p>
    <w:p w14:paraId="62189A84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Seal line 44 mm larger than the masonry opening to prevent leaks on masonry spalling</w:t>
      </w:r>
    </w:p>
    <w:p w14:paraId="64EC9271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62BAE6BE" w14:textId="77777777" w:rsidR="00602DD9" w:rsidRPr="00B90CF9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C902E0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tightness</w:t>
      </w:r>
      <w:r w:rsidR="00C902E0">
        <w:rPr>
          <w:rFonts w:ascii="Arial" w:hAnsi="Arial"/>
          <w:b/>
          <w:color w:val="000000"/>
          <w:sz w:val="20"/>
          <w:szCs w:val="20"/>
        </w:rPr>
        <w:t xml:space="preserve"> class</w:t>
      </w:r>
    </w:p>
    <w:p w14:paraId="3733043B" w14:textId="77777777" w:rsidR="00602DD9" w:rsidRPr="00A0122A" w:rsidRDefault="00C902E0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rate according to DIN EN 19569, Part 4, Table 1:</w:t>
      </w:r>
    </w:p>
    <w:p w14:paraId="3B3612EA" w14:textId="77777777" w:rsidR="00602DD9" w:rsidRPr="00193532" w:rsidRDefault="008739AF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0.1 to 0.3 l/s/m (leak</w:t>
      </w:r>
      <w:r w:rsidR="00C902E0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24807FCA" w14:textId="77777777" w:rsidR="00602DD9" w:rsidRPr="00193532" w:rsidRDefault="008739AF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0.3 to 1.0 l/s/m (leak</w:t>
      </w:r>
      <w:r w:rsidR="00C902E0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1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70B3279F" w14:textId="77777777" w:rsidR="00602DD9" w:rsidRPr="00A0122A" w:rsidRDefault="00C902E0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CP3 stop gate leak</w:t>
      </w:r>
      <w:r w:rsidR="00A0122A">
        <w:rPr>
          <w:rFonts w:ascii="Arial" w:hAnsi="Arial"/>
          <w:b/>
          <w:color w:val="000000"/>
          <w:sz w:val="20"/>
          <w:szCs w:val="20"/>
        </w:rPr>
        <w:t xml:space="preserve"> rate:</w:t>
      </w:r>
    </w:p>
    <w:p w14:paraId="2403E44B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maximum 1 % from 0.1 to 0.3 l/s/m (leak</w:t>
      </w:r>
      <w:r w:rsidR="00C902E0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459C984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maximum 5 % from 0.1 to 0.3 l/s/m (leak</w:t>
      </w:r>
      <w:r w:rsidR="00C902E0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394B69A" w14:textId="77777777" w:rsidR="00602DD9" w:rsidRDefault="00602DD9" w:rsidP="00BE78C6">
      <w:pPr>
        <w:pStyle w:val="Textbody"/>
        <w:rPr>
          <w:color w:val="000000"/>
          <w:szCs w:val="20"/>
        </w:rPr>
      </w:pPr>
    </w:p>
    <w:p w14:paraId="3B2E1021" w14:textId="77777777" w:rsidR="00E06D41" w:rsidRPr="003A268C" w:rsidRDefault="00E06D41" w:rsidP="00E06D41">
      <w:pPr>
        <w:pStyle w:val="Textbody"/>
        <w:rPr>
          <w:szCs w:val="20"/>
        </w:rPr>
      </w:pPr>
      <w:r>
        <w:t xml:space="preserve">Prerequisites for wall properties: </w:t>
      </w:r>
    </w:p>
    <w:p w14:paraId="712DA830" w14:textId="77777777" w:rsidR="00E06D41" w:rsidRPr="003A268C" w:rsidRDefault="00E06D41" w:rsidP="00E06D41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t>The concrete quality must at least correspond to strength class C25 according to DIN 1045 / DIN 1084. The dimensional tolerances according to DIN EN 18202 must be observed.</w:t>
      </w:r>
    </w:p>
    <w:p w14:paraId="7F9A3058" w14:textId="77777777" w:rsidR="00E06D41" w:rsidRDefault="00E06D41" w:rsidP="00E06D41">
      <w:pPr>
        <w:pStyle w:val="Textbody"/>
        <w:rPr>
          <w:color w:val="FF0000"/>
          <w:szCs w:val="20"/>
        </w:rPr>
      </w:pPr>
    </w:p>
    <w:p w14:paraId="4E480EB3" w14:textId="77777777" w:rsidR="000A03CC" w:rsidRPr="00A335C8" w:rsidRDefault="000A03CC" w:rsidP="000A03CC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58B6EC6C" w14:textId="77777777" w:rsidR="00E06D41" w:rsidRDefault="00E06D41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7C98C1EC" w14:textId="26234FE9" w:rsidR="00602DD9" w:rsidRPr="00193532" w:rsidRDefault="0023633F" w:rsidP="00BC0A49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Type of assembly for </w:t>
      </w:r>
      <w:r w:rsidR="00DA7AE4">
        <w:rPr>
          <w:rFonts w:ascii="Arial" w:hAnsi="Arial"/>
          <w:b/>
          <w:bCs/>
          <w:color w:val="000000"/>
          <w:sz w:val="20"/>
          <w:szCs w:val="20"/>
        </w:rPr>
        <w:t>penstock</w:t>
      </w:r>
      <w:bookmarkStart w:id="1" w:name="_GoBack"/>
      <w:bookmarkEnd w:id="1"/>
    </w:p>
    <w:p w14:paraId="0B548102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Lateral fixing</w:t>
      </w:r>
    </w:p>
    <w:p w14:paraId="43E5F062" w14:textId="77777777" w:rsidR="00602DD9" w:rsidRPr="00193532" w:rsidRDefault="00602DD9" w:rsidP="00602DD9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Concreted into recess</w:t>
      </w:r>
    </w:p>
    <w:p w14:paraId="6743C474" w14:textId="77777777" w:rsidR="00602DD9" w:rsidRPr="00193532" w:rsidRDefault="00A833C2" w:rsidP="00602DD9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Dowelling to the wall in front of the opening</w:t>
      </w:r>
    </w:p>
    <w:p w14:paraId="2DD482B7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Fastening in the base</w:t>
      </w:r>
    </w:p>
    <w:p w14:paraId="4CA76186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Concreted into recess</w:t>
      </w:r>
    </w:p>
    <w:p w14:paraId="4C55309D" w14:textId="77777777" w:rsidR="00602DD9" w:rsidRPr="00193532" w:rsidRDefault="00A833C2" w:rsidP="00AC1FF0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lastRenderedPageBreak/>
        <w:t>Dowelling to the wall in front of the opening</w:t>
      </w:r>
    </w:p>
    <w:p w14:paraId="7B36D631" w14:textId="77777777" w:rsidR="00BE78C6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243B6E3F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70131AB" w14:textId="7719F842" w:rsidR="00B90CF9" w:rsidRPr="00193532" w:rsidRDefault="005E4FC5" w:rsidP="00B90CF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Penstock </w:t>
      </w:r>
      <w:r w:rsidR="00B90CF9">
        <w:rPr>
          <w:rFonts w:ascii="Arial" w:hAnsi="Arial"/>
          <w:b/>
          <w:color w:val="000000"/>
          <w:sz w:val="20"/>
          <w:szCs w:val="20"/>
        </w:rPr>
        <w:t>designed for:</w:t>
      </w:r>
    </w:p>
    <w:p w14:paraId="23DB2B3D" w14:textId="77777777" w:rsidR="00B90CF9" w:rsidRPr="00A90966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10"/>
          <w:szCs w:val="10"/>
          <w:lang w:val="de-DE"/>
        </w:rPr>
      </w:pPr>
    </w:p>
    <w:p w14:paraId="2A168CE4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Sewer width:</w:t>
      </w:r>
      <w:r w:rsidR="00C902E0">
        <w:rPr>
          <w:rFonts w:ascii="Arial" w:hAnsi="Arial"/>
          <w:color w:val="000000"/>
          <w:sz w:val="20"/>
          <w:szCs w:val="20"/>
        </w:rPr>
        <w:t xml:space="preserve">   </w:t>
      </w:r>
      <w:r>
        <w:rPr>
          <w:rFonts w:ascii="Arial" w:hAnsi="Arial"/>
          <w:color w:val="000000"/>
          <w:sz w:val="20"/>
          <w:szCs w:val="20"/>
        </w:rPr>
        <w:t xml:space="preserve"> ______________ mm</w:t>
      </w:r>
    </w:p>
    <w:p w14:paraId="3E27D67A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95BE362" w14:textId="77777777" w:rsidR="00B90CF9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Sewer depth:</w:t>
      </w:r>
      <w:r w:rsidR="00C902E0">
        <w:rPr>
          <w:rFonts w:ascii="Arial" w:hAnsi="Arial"/>
          <w:color w:val="000000"/>
          <w:sz w:val="20"/>
          <w:szCs w:val="20"/>
        </w:rPr>
        <w:t xml:space="preserve">   </w:t>
      </w:r>
      <w:r>
        <w:rPr>
          <w:rFonts w:ascii="Arial" w:hAnsi="Arial"/>
          <w:color w:val="000000"/>
          <w:sz w:val="20"/>
          <w:szCs w:val="20"/>
        </w:rPr>
        <w:t>______________ mm</w:t>
      </w:r>
    </w:p>
    <w:p w14:paraId="752EF101" w14:textId="77777777" w:rsidR="00B90CF9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4E09B5E" w14:textId="61AFA7F5" w:rsidR="00B90CF9" w:rsidRPr="00193532" w:rsidRDefault="005E4FC5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Plate</w:t>
      </w:r>
      <w:r w:rsidR="00B90CF9">
        <w:rPr>
          <w:rFonts w:ascii="Arial" w:hAnsi="Arial"/>
          <w:color w:val="000000"/>
          <w:sz w:val="20"/>
          <w:szCs w:val="20"/>
        </w:rPr>
        <w:t xml:space="preserve"> height:   ______________ mm</w:t>
      </w:r>
    </w:p>
    <w:p w14:paraId="57B51D1E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A2AFC09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  <w:t xml:space="preserve">   ______________ mm</w:t>
      </w:r>
    </w:p>
    <w:p w14:paraId="3E13D3F0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9B682E5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</w:t>
      </w:r>
      <w:r w:rsidR="00C902E0">
        <w:rPr>
          <w:rFonts w:ascii="Arial" w:hAnsi="Arial"/>
          <w:color w:val="000000"/>
          <w:sz w:val="20"/>
          <w:szCs w:val="20"/>
        </w:rPr>
        <w:t xml:space="preserve">per edge of operating corridor: </w:t>
      </w:r>
      <w:r>
        <w:rPr>
          <w:rFonts w:ascii="Arial" w:hAnsi="Arial"/>
          <w:color w:val="000000"/>
          <w:sz w:val="20"/>
          <w:szCs w:val="20"/>
        </w:rPr>
        <w:t xml:space="preserve"> __________________ mm</w:t>
      </w:r>
    </w:p>
    <w:p w14:paraId="09C84377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2D0EF84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fro</w:t>
      </w:r>
      <w:r w:rsidR="00C902E0">
        <w:rPr>
          <w:rFonts w:ascii="Arial" w:hAnsi="Arial"/>
          <w:color w:val="000000"/>
          <w:sz w:val="20"/>
          <w:szCs w:val="20"/>
        </w:rPr>
        <w:t>nt side:</w:t>
      </w:r>
      <w:r w:rsidR="00C902E0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C902E0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04817924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61119EA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rear si</w:t>
      </w:r>
      <w:r w:rsidR="00C902E0">
        <w:rPr>
          <w:rFonts w:ascii="Arial" w:hAnsi="Arial"/>
          <w:color w:val="000000"/>
          <w:sz w:val="20"/>
          <w:szCs w:val="20"/>
        </w:rPr>
        <w:t>de:</w:t>
      </w:r>
      <w:r w:rsidR="00C902E0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C902E0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091C1CEC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68E4767" w14:textId="77777777" w:rsidR="00B90CF9" w:rsidRPr="00193532" w:rsidRDefault="00A833C2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745B1B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6B5600B3" w14:textId="77777777" w:rsidR="00602DD9" w:rsidRPr="00193532" w:rsidRDefault="00602DD9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5D65BB67" w14:textId="77777777" w:rsidR="00602DD9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2D3394F" w14:textId="77777777" w:rsidR="00A61F0D" w:rsidRDefault="00A61F0D" w:rsidP="00A61F0D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1C4A4BD7" w14:textId="77777777" w:rsidR="00A61F0D" w:rsidRDefault="00A61F0D" w:rsidP="00A61F0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94C3D29" w14:textId="0DC418F7" w:rsidR="00A61F0D" w:rsidRDefault="005E4FC5" w:rsidP="00A61F0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A61F0D">
        <w:rPr>
          <w:rFonts w:ascii="Arial" w:hAnsi="Arial"/>
          <w:color w:val="000000"/>
          <w:sz w:val="20"/>
          <w:szCs w:val="20"/>
        </w:rPr>
        <w:t>complete with all necessary fastening elements (dowels (stainless steel A4) and sealing material).</w:t>
      </w:r>
    </w:p>
    <w:p w14:paraId="2CD347BB" w14:textId="77777777" w:rsidR="00602DD9" w:rsidRPr="00E06D41" w:rsidRDefault="00E06D41" w:rsidP="00E06D41">
      <w:pPr>
        <w:widowControl w:val="0"/>
        <w:tabs>
          <w:tab w:val="left" w:pos="1134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Optional: </w:t>
      </w:r>
      <w:r>
        <w:rPr>
          <w:rFonts w:ascii="Arial" w:hAnsi="Arial"/>
          <w:color w:val="000000"/>
          <w:sz w:val="20"/>
          <w:szCs w:val="20"/>
        </w:rPr>
        <w:t>Certificate of compliance with DIN EN 10204, 2.1, with indication of leakage rate according to DIN 19569, Part 4</w:t>
      </w:r>
    </w:p>
    <w:p w14:paraId="407391BF" w14:textId="77777777" w:rsidR="00602DD9" w:rsidRPr="00193532" w:rsidRDefault="00602DD9" w:rsidP="00602DD9">
      <w:pPr>
        <w:widowControl w:val="0"/>
        <w:tabs>
          <w:tab w:val="left" w:pos="1134"/>
        </w:tabs>
        <w:jc w:val="right"/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CAB2ACC" w14:textId="77777777" w:rsidR="00602DD9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D95A8DB" w14:textId="77777777" w:rsidR="00AC1FF0" w:rsidRDefault="00AC1FF0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7B9DBF" w14:textId="77777777" w:rsidR="00602DD9" w:rsidRPr="00193532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5F6719" w14:textId="77777777" w:rsidR="00602DD9" w:rsidRPr="00193532" w:rsidRDefault="00C902E0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CP3 stop gate</w:t>
      </w:r>
    </w:p>
    <w:p w14:paraId="5D032B8F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or equivalent</w:t>
      </w:r>
    </w:p>
    <w:p w14:paraId="5DAAE1FE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7FACAD54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1E826A7A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0C3B80A6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61C307DD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1211A5E5" w14:textId="77777777" w:rsidR="00602DD9" w:rsidRPr="00193532" w:rsidRDefault="00602DD9" w:rsidP="00602DD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7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4A15F84A" w14:textId="77777777" w:rsidR="00602DD9" w:rsidRPr="00335AF8" w:rsidRDefault="00602DD9" w:rsidP="00602DD9">
      <w:pPr>
        <w:rPr>
          <w:rFonts w:ascii="Arial" w:hAnsi="Arial" w:cs="Arial"/>
          <w:color w:val="000000"/>
          <w:sz w:val="20"/>
          <w:szCs w:val="20"/>
        </w:rPr>
      </w:pPr>
    </w:p>
    <w:p w14:paraId="47E30E44" w14:textId="77777777" w:rsidR="00602DD9" w:rsidRPr="00335AF8" w:rsidRDefault="00602DD9" w:rsidP="00602DD9">
      <w:pPr>
        <w:rPr>
          <w:rFonts w:ascii="Arial" w:hAnsi="Arial" w:cs="Arial"/>
          <w:color w:val="000000"/>
          <w:sz w:val="20"/>
          <w:szCs w:val="20"/>
        </w:rPr>
      </w:pPr>
    </w:p>
    <w:p w14:paraId="6CA7294E" w14:textId="77777777" w:rsidR="00AC1FF0" w:rsidRPr="00335AF8" w:rsidRDefault="00AC1FF0" w:rsidP="00602DD9">
      <w:pPr>
        <w:rPr>
          <w:rFonts w:ascii="Arial" w:hAnsi="Arial" w:cs="Arial"/>
          <w:color w:val="000000"/>
          <w:sz w:val="20"/>
          <w:szCs w:val="20"/>
        </w:rPr>
      </w:pPr>
    </w:p>
    <w:p w14:paraId="63E89709" w14:textId="77777777" w:rsidR="00E24128" w:rsidRP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Unit ...........   EURO/Unit ............   EURO/Position ...........</w:t>
      </w:r>
    </w:p>
    <w:sectPr w:rsidR="00E24128" w:rsidRPr="00602DD9" w:rsidSect="00223EE5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A30A" w14:textId="77777777" w:rsidR="00602DD9" w:rsidRDefault="00602DD9" w:rsidP="00602DD9">
      <w:r>
        <w:separator/>
      </w:r>
    </w:p>
  </w:endnote>
  <w:endnote w:type="continuationSeparator" w:id="0">
    <w:p w14:paraId="16B9F915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888C" w14:textId="77777777" w:rsidR="00602DD9" w:rsidRDefault="00602DD9">
    <w:pPr>
      <w:pStyle w:val="Fuzeile"/>
    </w:pPr>
  </w:p>
  <w:p w14:paraId="452F22EC" w14:textId="433D8124" w:rsidR="00602DD9" w:rsidRPr="00B90CF9" w:rsidRDefault="00335AF8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 w:rsidRPr="00335AF8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23EE5">
      <w:ptab w:relativeTo="margin" w:alignment="center" w:leader="none"/>
    </w:r>
    <w:r w:rsidR="00223EE5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B90CF9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A7AE4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23EE5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B90CF9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A7AE4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23EE5">
      <w:ptab w:relativeTo="margin" w:alignment="right" w:leader="none"/>
    </w:r>
    <w:r w:rsidRPr="00B90CF9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1E4A" w14:textId="77777777" w:rsidR="00602DD9" w:rsidRDefault="00602DD9" w:rsidP="00602DD9">
      <w:r>
        <w:separator/>
      </w:r>
    </w:p>
  </w:footnote>
  <w:footnote w:type="continuationSeparator" w:id="0">
    <w:p w14:paraId="6786A564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DF44ED7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E8B86FDE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FC90AE2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1840CE6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7443AAE"/>
    <w:multiLevelType w:val="hybridMultilevel"/>
    <w:tmpl w:val="C7CC7B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A03CC"/>
    <w:rsid w:val="00165C6F"/>
    <w:rsid w:val="00190016"/>
    <w:rsid w:val="001B5676"/>
    <w:rsid w:val="001E68C9"/>
    <w:rsid w:val="00223EE5"/>
    <w:rsid w:val="0023633F"/>
    <w:rsid w:val="00335AF8"/>
    <w:rsid w:val="00392014"/>
    <w:rsid w:val="004D7328"/>
    <w:rsid w:val="005E4FC5"/>
    <w:rsid w:val="00602DD9"/>
    <w:rsid w:val="0068123A"/>
    <w:rsid w:val="00695241"/>
    <w:rsid w:val="00745B1B"/>
    <w:rsid w:val="007E2E93"/>
    <w:rsid w:val="00862BCE"/>
    <w:rsid w:val="008739AF"/>
    <w:rsid w:val="008F01FB"/>
    <w:rsid w:val="009653AB"/>
    <w:rsid w:val="00974A74"/>
    <w:rsid w:val="009A2FE9"/>
    <w:rsid w:val="009A625C"/>
    <w:rsid w:val="009C272B"/>
    <w:rsid w:val="00A0122A"/>
    <w:rsid w:val="00A61F0D"/>
    <w:rsid w:val="00A7359F"/>
    <w:rsid w:val="00A833C2"/>
    <w:rsid w:val="00AC1FF0"/>
    <w:rsid w:val="00AE08A8"/>
    <w:rsid w:val="00AE1D2F"/>
    <w:rsid w:val="00B61F9C"/>
    <w:rsid w:val="00B74638"/>
    <w:rsid w:val="00B90CF9"/>
    <w:rsid w:val="00BC0A49"/>
    <w:rsid w:val="00BC18F1"/>
    <w:rsid w:val="00BD56AB"/>
    <w:rsid w:val="00BE78C6"/>
    <w:rsid w:val="00C74490"/>
    <w:rsid w:val="00C902E0"/>
    <w:rsid w:val="00D17000"/>
    <w:rsid w:val="00D83A67"/>
    <w:rsid w:val="00DA2F37"/>
    <w:rsid w:val="00DA7AE4"/>
    <w:rsid w:val="00E06D41"/>
    <w:rsid w:val="00E24128"/>
    <w:rsid w:val="00E354ED"/>
    <w:rsid w:val="00E35F38"/>
    <w:rsid w:val="00EB6BAE"/>
    <w:rsid w:val="00F0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AE6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9</cp:revision>
  <cp:lastPrinted>2018-11-08T08:04:00Z</cp:lastPrinted>
  <dcterms:created xsi:type="dcterms:W3CDTF">2020-05-11T09:13:00Z</dcterms:created>
  <dcterms:modified xsi:type="dcterms:W3CDTF">2024-01-30T10:06:00Z</dcterms:modified>
</cp:coreProperties>
</file>